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63F0" w14:textId="77777777" w:rsidR="005561CB" w:rsidRPr="005561CB" w:rsidRDefault="005561CB" w:rsidP="005561CB">
      <w:r w:rsidRPr="005561CB">
        <w:rPr>
          <w:b/>
          <w:bCs/>
        </w:rPr>
        <w:t>Carers Action Plan Focus Group: Overview Notes</w:t>
      </w:r>
    </w:p>
    <w:p w14:paraId="7E3FCDB8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13 November 2024, 12-2pm</w:t>
      </w:r>
    </w:p>
    <w:p w14:paraId="4A5C1E7E" w14:textId="5E451C0B" w:rsidR="005561CB" w:rsidRPr="005561CB" w:rsidRDefault="4DDE3260" w:rsidP="005561CB">
      <w:r w:rsidRPr="47B9DFF6">
        <w:rPr>
          <w:b/>
          <w:bCs/>
        </w:rPr>
        <w:t>In-person session</w:t>
      </w:r>
      <w:r>
        <w:t xml:space="preserve"> – Crowndale 3.2</w:t>
      </w:r>
      <w:r w:rsidR="005561CB">
        <w:br/>
      </w:r>
    </w:p>
    <w:p w14:paraId="29B63536" w14:textId="11D302DF" w:rsidR="005561CB" w:rsidRPr="005561CB" w:rsidRDefault="4DDE3260" w:rsidP="005561CB">
      <w:r w:rsidRPr="47B9DFF6">
        <w:rPr>
          <w:b/>
          <w:bCs/>
        </w:rPr>
        <w:t>Agenda</w:t>
      </w:r>
    </w:p>
    <w:p w14:paraId="4E242AF6" w14:textId="77777777" w:rsidR="005561CB" w:rsidRPr="005561CB" w:rsidRDefault="005561CB" w:rsidP="005561CB">
      <w:pPr>
        <w:numPr>
          <w:ilvl w:val="0"/>
          <w:numId w:val="1"/>
        </w:numPr>
      </w:pPr>
      <w:r w:rsidRPr="005561CB">
        <w:t>Welcome and introductions</w:t>
      </w:r>
    </w:p>
    <w:p w14:paraId="5C91111B" w14:textId="77777777" w:rsidR="005561CB" w:rsidRPr="005561CB" w:rsidRDefault="005561CB" w:rsidP="005561CB">
      <w:pPr>
        <w:numPr>
          <w:ilvl w:val="0"/>
          <w:numId w:val="1"/>
        </w:numPr>
      </w:pPr>
      <w:r w:rsidRPr="005561CB">
        <w:t>Thinking together about our Borough Partnership Carers Board:</w:t>
      </w:r>
    </w:p>
    <w:p w14:paraId="444A2EAC" w14:textId="77777777" w:rsidR="005561CB" w:rsidRPr="005561CB" w:rsidRDefault="005561CB" w:rsidP="005561CB">
      <w:pPr>
        <w:numPr>
          <w:ilvl w:val="1"/>
          <w:numId w:val="1"/>
        </w:numPr>
      </w:pPr>
      <w:r w:rsidRPr="005561CB">
        <w:t>Our Board values</w:t>
      </w:r>
    </w:p>
    <w:p w14:paraId="6CED4B9B" w14:textId="77777777" w:rsidR="005561CB" w:rsidRPr="005561CB" w:rsidRDefault="005561CB" w:rsidP="005561CB">
      <w:pPr>
        <w:numPr>
          <w:ilvl w:val="1"/>
          <w:numId w:val="1"/>
        </w:numPr>
      </w:pPr>
      <w:r w:rsidRPr="005561CB">
        <w:t>Carer representation on the Board</w:t>
      </w:r>
    </w:p>
    <w:p w14:paraId="667A7251" w14:textId="77777777" w:rsidR="005561CB" w:rsidRPr="005561CB" w:rsidRDefault="005561CB" w:rsidP="005561CB">
      <w:pPr>
        <w:numPr>
          <w:ilvl w:val="1"/>
          <w:numId w:val="1"/>
        </w:numPr>
      </w:pPr>
      <w:r w:rsidRPr="005561CB">
        <w:t>Board goals</w:t>
      </w:r>
    </w:p>
    <w:p w14:paraId="028074C2" w14:textId="77777777" w:rsidR="005561CB" w:rsidRPr="005561CB" w:rsidRDefault="005561CB" w:rsidP="005561CB">
      <w:pPr>
        <w:numPr>
          <w:ilvl w:val="0"/>
          <w:numId w:val="1"/>
        </w:numPr>
      </w:pPr>
      <w:r w:rsidRPr="005561CB">
        <w:t>Short comfort break</w:t>
      </w:r>
    </w:p>
    <w:p w14:paraId="150BD619" w14:textId="77777777" w:rsidR="005561CB" w:rsidRPr="005561CB" w:rsidRDefault="005561CB" w:rsidP="005561CB">
      <w:pPr>
        <w:numPr>
          <w:ilvl w:val="0"/>
          <w:numId w:val="1"/>
        </w:numPr>
      </w:pPr>
      <w:r w:rsidRPr="005561CB">
        <w:t>Good Life Camden Framework</w:t>
      </w:r>
    </w:p>
    <w:p w14:paraId="02214997" w14:textId="77777777" w:rsidR="005561CB" w:rsidRPr="005561CB" w:rsidRDefault="005561CB" w:rsidP="005561CB">
      <w:pPr>
        <w:numPr>
          <w:ilvl w:val="1"/>
          <w:numId w:val="1"/>
        </w:numPr>
      </w:pPr>
      <w:r w:rsidRPr="005561CB">
        <w:t>Building on our goals</w:t>
      </w:r>
    </w:p>
    <w:p w14:paraId="5210DB6E" w14:textId="77777777" w:rsidR="005561CB" w:rsidRPr="005561CB" w:rsidRDefault="005561CB" w:rsidP="005561CB">
      <w:pPr>
        <w:numPr>
          <w:ilvl w:val="1"/>
          <w:numId w:val="1"/>
        </w:numPr>
      </w:pPr>
      <w:r w:rsidRPr="005561CB">
        <w:t>Action planning to reach our goals</w:t>
      </w:r>
    </w:p>
    <w:p w14:paraId="6BBEDFEE" w14:textId="77777777" w:rsidR="005561CB" w:rsidRPr="005561CB" w:rsidRDefault="005561CB" w:rsidP="005561CB">
      <w:pPr>
        <w:numPr>
          <w:ilvl w:val="0"/>
          <w:numId w:val="1"/>
        </w:numPr>
      </w:pPr>
      <w:r w:rsidRPr="005561CB">
        <w:t>Next steps and close</w:t>
      </w:r>
    </w:p>
    <w:p w14:paraId="14A19D8E" w14:textId="77777777" w:rsidR="005561CB" w:rsidRPr="005561CB" w:rsidRDefault="005561CB" w:rsidP="005561CB">
      <w:r w:rsidRPr="005561CB">
        <w:rPr>
          <w:b/>
          <w:bCs/>
        </w:rPr>
        <w:t>Notes</w:t>
      </w:r>
    </w:p>
    <w:p w14:paraId="1726203D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1. Values That Make a Good Team</w:t>
      </w:r>
    </w:p>
    <w:p w14:paraId="2CAF7ADC" w14:textId="77777777" w:rsidR="005561CB" w:rsidRPr="005561CB" w:rsidRDefault="005561CB" w:rsidP="005561CB">
      <w:pPr>
        <w:numPr>
          <w:ilvl w:val="0"/>
          <w:numId w:val="2"/>
        </w:numPr>
      </w:pPr>
      <w:r w:rsidRPr="005561CB">
        <w:rPr>
          <w:b/>
          <w:bCs/>
        </w:rPr>
        <w:t>Key Values:</w:t>
      </w:r>
      <w:r w:rsidRPr="005561CB">
        <w:t xml:space="preserve"> Advocacy, future-focused approaches, equality, diversity, inclusivity, teamwork, collaboration, respect, and effective communication.</w:t>
      </w:r>
    </w:p>
    <w:p w14:paraId="63091453" w14:textId="77777777" w:rsidR="005561CB" w:rsidRPr="005561CB" w:rsidRDefault="005561CB" w:rsidP="005561CB">
      <w:pPr>
        <w:numPr>
          <w:ilvl w:val="0"/>
          <w:numId w:val="2"/>
        </w:numPr>
      </w:pPr>
      <w:r w:rsidRPr="005561CB">
        <w:rPr>
          <w:b/>
          <w:bCs/>
        </w:rPr>
        <w:t>Discussion Points:</w:t>
      </w:r>
    </w:p>
    <w:p w14:paraId="6E5D9C26" w14:textId="77777777" w:rsidR="005561CB" w:rsidRPr="005561CB" w:rsidRDefault="005561CB" w:rsidP="005561CB">
      <w:pPr>
        <w:numPr>
          <w:ilvl w:val="1"/>
          <w:numId w:val="2"/>
        </w:numPr>
      </w:pPr>
      <w:r w:rsidRPr="005561CB">
        <w:t>Advocacy should lead to tangible outcomes.</w:t>
      </w:r>
    </w:p>
    <w:p w14:paraId="183C6281" w14:textId="77777777" w:rsidR="005561CB" w:rsidRPr="005561CB" w:rsidRDefault="005561CB" w:rsidP="005561CB">
      <w:pPr>
        <w:numPr>
          <w:ilvl w:val="1"/>
          <w:numId w:val="2"/>
        </w:numPr>
      </w:pPr>
      <w:r w:rsidRPr="005561CB">
        <w:t>Iterative planning and the sharing of experiences are integral.</w:t>
      </w:r>
    </w:p>
    <w:p w14:paraId="5F9BBCB6" w14:textId="77777777" w:rsidR="005561CB" w:rsidRPr="005561CB" w:rsidRDefault="005561CB" w:rsidP="005561CB">
      <w:pPr>
        <w:numPr>
          <w:ilvl w:val="1"/>
          <w:numId w:val="2"/>
        </w:numPr>
      </w:pPr>
      <w:r w:rsidRPr="005561CB">
        <w:t>These values will be incorporated into the Board’s Terms of Reference.</w:t>
      </w:r>
    </w:p>
    <w:p w14:paraId="74A387C0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2. Representation of Carers on the Board</w:t>
      </w:r>
    </w:p>
    <w:p w14:paraId="409BD7B2" w14:textId="77777777" w:rsidR="005561CB" w:rsidRPr="005561CB" w:rsidRDefault="005561CB" w:rsidP="005561CB">
      <w:pPr>
        <w:numPr>
          <w:ilvl w:val="0"/>
          <w:numId w:val="3"/>
        </w:numPr>
      </w:pPr>
      <w:r w:rsidRPr="005561CB">
        <w:rPr>
          <w:b/>
          <w:bCs/>
        </w:rPr>
        <w:t>Key Questions:</w:t>
      </w:r>
    </w:p>
    <w:p w14:paraId="35AEA6C0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How are carers represented?</w:t>
      </w:r>
    </w:p>
    <w:p w14:paraId="083FDA7C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What skills and knowledge should carer representatives have?</w:t>
      </w:r>
    </w:p>
    <w:p w14:paraId="14AD8C82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How are non-Board carers informed?</w:t>
      </w:r>
    </w:p>
    <w:p w14:paraId="60F41950" w14:textId="77777777" w:rsidR="005561CB" w:rsidRPr="005561CB" w:rsidRDefault="005561CB" w:rsidP="005561CB">
      <w:pPr>
        <w:numPr>
          <w:ilvl w:val="0"/>
          <w:numId w:val="3"/>
        </w:numPr>
      </w:pPr>
      <w:r w:rsidRPr="005561CB">
        <w:rPr>
          <w:b/>
          <w:bCs/>
        </w:rPr>
        <w:t>Suggestions:</w:t>
      </w:r>
    </w:p>
    <w:p w14:paraId="0F7BF3D9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lastRenderedPageBreak/>
        <w:t>Include carers with diverse lived experiences.</w:t>
      </w:r>
    </w:p>
    <w:p w14:paraId="214680E2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Provide training in communication and advocacy.</w:t>
      </w:r>
    </w:p>
    <w:p w14:paraId="28CB28A8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Consider rotating membership (1-2 years) and avoid tokenism.</w:t>
      </w:r>
    </w:p>
    <w:p w14:paraId="14E3849C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Use surveys and feedback mechanisms to involve wider carer communities.</w:t>
      </w:r>
    </w:p>
    <w:p w14:paraId="77630466" w14:textId="77777777" w:rsidR="005561CB" w:rsidRPr="005561CB" w:rsidRDefault="005561CB" w:rsidP="005561CB">
      <w:pPr>
        <w:numPr>
          <w:ilvl w:val="1"/>
          <w:numId w:val="3"/>
        </w:numPr>
      </w:pPr>
      <w:r w:rsidRPr="005561CB">
        <w:t>Leverage community spaces and enhance visibility through media campaigns.</w:t>
      </w:r>
    </w:p>
    <w:p w14:paraId="2CACB1F2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3. Actionable Goals for the First Year</w:t>
      </w:r>
    </w:p>
    <w:p w14:paraId="7833522C" w14:textId="77777777" w:rsidR="005561CB" w:rsidRPr="005561CB" w:rsidRDefault="005561CB" w:rsidP="005561CB">
      <w:pPr>
        <w:numPr>
          <w:ilvl w:val="0"/>
          <w:numId w:val="4"/>
        </w:numPr>
      </w:pPr>
      <w:r w:rsidRPr="005561CB">
        <w:rPr>
          <w:b/>
          <w:bCs/>
        </w:rPr>
        <w:t>Goals and Actions:</w:t>
      </w:r>
    </w:p>
    <w:p w14:paraId="63E46A34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Improve carers' support and awareness through targeted campaigns.</w:t>
      </w:r>
    </w:p>
    <w:p w14:paraId="4CCB2F6C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Develop starter packs for new carers.</w:t>
      </w:r>
    </w:p>
    <w:p w14:paraId="29E7169B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Conduct surveys to gather data on carers’ needs.</w:t>
      </w:r>
    </w:p>
    <w:p w14:paraId="215B0004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Enhance emergency preparedness (e.g., Carers Cards).</w:t>
      </w:r>
    </w:p>
    <w:p w14:paraId="3B1C6CC6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Advocate for better employment opportunities for carers.</w:t>
      </w:r>
    </w:p>
    <w:p w14:paraId="4C85C12B" w14:textId="77777777" w:rsidR="005561CB" w:rsidRPr="005561CB" w:rsidRDefault="005561CB" w:rsidP="005561CB">
      <w:pPr>
        <w:numPr>
          <w:ilvl w:val="1"/>
          <w:numId w:val="4"/>
        </w:numPr>
      </w:pPr>
      <w:r w:rsidRPr="005561CB">
        <w:t>Strengthen communication and follow-up processes.</w:t>
      </w:r>
    </w:p>
    <w:p w14:paraId="42507546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4. Practical Challenges and Recommendations</w:t>
      </w:r>
    </w:p>
    <w:p w14:paraId="23AFD26D" w14:textId="77777777" w:rsidR="005561CB" w:rsidRPr="005561CB" w:rsidRDefault="005561CB" w:rsidP="005561CB">
      <w:pPr>
        <w:numPr>
          <w:ilvl w:val="0"/>
          <w:numId w:val="5"/>
        </w:numPr>
      </w:pPr>
      <w:r w:rsidRPr="005561CB">
        <w:t>Lack of a central support entry point.</w:t>
      </w:r>
    </w:p>
    <w:p w14:paraId="2B286AD4" w14:textId="77777777" w:rsidR="005561CB" w:rsidRPr="005561CB" w:rsidRDefault="005561CB" w:rsidP="005561CB">
      <w:pPr>
        <w:numPr>
          <w:ilvl w:val="0"/>
          <w:numId w:val="5"/>
        </w:numPr>
      </w:pPr>
      <w:r w:rsidRPr="005561CB">
        <w:t>Suggestions for better GP referrals and service connections.</w:t>
      </w:r>
    </w:p>
    <w:p w14:paraId="48970894" w14:textId="77777777" w:rsidR="005561CB" w:rsidRPr="005561CB" w:rsidRDefault="005561CB" w:rsidP="005561CB">
      <w:pPr>
        <w:numPr>
          <w:ilvl w:val="0"/>
          <w:numId w:val="5"/>
        </w:numPr>
      </w:pPr>
      <w:r w:rsidRPr="005561CB">
        <w:t>Promote systems like Careline more widely.</w:t>
      </w:r>
    </w:p>
    <w:p w14:paraId="6530ED21" w14:textId="77777777" w:rsidR="005561CB" w:rsidRPr="005561CB" w:rsidRDefault="005561CB" w:rsidP="005561CB">
      <w:pPr>
        <w:numPr>
          <w:ilvl w:val="0"/>
          <w:numId w:val="5"/>
        </w:numPr>
      </w:pPr>
      <w:r w:rsidRPr="005561CB">
        <w:t>Upskill staff to better navigate carers’ needs.</w:t>
      </w:r>
    </w:p>
    <w:p w14:paraId="21060340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5. Good Life Camden Framework Alignment</w:t>
      </w:r>
    </w:p>
    <w:p w14:paraId="7EB7762D" w14:textId="77777777" w:rsidR="005561CB" w:rsidRPr="005561CB" w:rsidRDefault="005561CB" w:rsidP="005561CB">
      <w:pPr>
        <w:numPr>
          <w:ilvl w:val="0"/>
          <w:numId w:val="6"/>
        </w:numPr>
      </w:pPr>
      <w:r w:rsidRPr="005561CB">
        <w:t>Embed the Framework’s themes into Board operations and carer support.</w:t>
      </w:r>
    </w:p>
    <w:p w14:paraId="5F3DAAEF" w14:textId="77777777" w:rsidR="005561CB" w:rsidRPr="005561CB" w:rsidRDefault="005561CB" w:rsidP="005561CB">
      <w:pPr>
        <w:numPr>
          <w:ilvl w:val="0"/>
          <w:numId w:val="6"/>
        </w:numPr>
      </w:pPr>
      <w:r w:rsidRPr="005561CB">
        <w:t>Focus areas include access to services, lifelong learning, and community connections.</w:t>
      </w:r>
    </w:p>
    <w:p w14:paraId="5BD38623" w14:textId="77777777" w:rsidR="005561CB" w:rsidRPr="005561CB" w:rsidRDefault="005561CB" w:rsidP="005561CB">
      <w:pPr>
        <w:numPr>
          <w:ilvl w:val="0"/>
          <w:numId w:val="6"/>
        </w:numPr>
      </w:pPr>
      <w:r w:rsidRPr="005561CB">
        <w:t>Suggested measures include year-on-year surveys to track progress.</w:t>
      </w:r>
    </w:p>
    <w:p w14:paraId="5CCDDB75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6. Key Action Points and Next Steps</w:t>
      </w:r>
    </w:p>
    <w:p w14:paraId="6069032D" w14:textId="77777777" w:rsidR="005561CB" w:rsidRPr="005561CB" w:rsidRDefault="005561CB" w:rsidP="005561CB">
      <w:pPr>
        <w:numPr>
          <w:ilvl w:val="0"/>
          <w:numId w:val="7"/>
        </w:numPr>
      </w:pPr>
      <w:r w:rsidRPr="005561CB">
        <w:t>Ensure interpreters are available at future sessions.</w:t>
      </w:r>
    </w:p>
    <w:p w14:paraId="37ABAFDD" w14:textId="77777777" w:rsidR="005561CB" w:rsidRPr="005561CB" w:rsidRDefault="005561CB" w:rsidP="005561CB">
      <w:pPr>
        <w:numPr>
          <w:ilvl w:val="0"/>
          <w:numId w:val="7"/>
        </w:numPr>
      </w:pPr>
      <w:r w:rsidRPr="005561CB">
        <w:t>Raise awareness about carers via Camden Magazine.</w:t>
      </w:r>
    </w:p>
    <w:p w14:paraId="508674F2" w14:textId="77777777" w:rsidR="005561CB" w:rsidRPr="005561CB" w:rsidRDefault="005561CB" w:rsidP="005561CB">
      <w:pPr>
        <w:numPr>
          <w:ilvl w:val="0"/>
          <w:numId w:val="7"/>
        </w:numPr>
      </w:pPr>
      <w:r w:rsidRPr="005561CB">
        <w:t>Plan for the Board’s structure and activities.</w:t>
      </w:r>
    </w:p>
    <w:p w14:paraId="51414294" w14:textId="77777777" w:rsidR="005561CB" w:rsidRPr="005561CB" w:rsidRDefault="005561CB" w:rsidP="005561CB">
      <w:pPr>
        <w:numPr>
          <w:ilvl w:val="0"/>
          <w:numId w:val="7"/>
        </w:numPr>
      </w:pPr>
      <w:r w:rsidRPr="005561CB">
        <w:lastRenderedPageBreak/>
        <w:t>Keep non-Board carers informed through newsletters and digital tools.</w:t>
      </w:r>
    </w:p>
    <w:p w14:paraId="4FA3F95D" w14:textId="77777777" w:rsidR="005561CB" w:rsidRPr="005561CB" w:rsidRDefault="00106C2A" w:rsidP="005561CB">
      <w:r>
        <w:pict w14:anchorId="7C878DDA">
          <v:rect id="_x0000_i1025" style="width:0;height:1.5pt" o:hralign="center" o:hrstd="t" o:hr="t" fillcolor="#a0a0a0" stroked="f"/>
        </w:pict>
      </w:r>
    </w:p>
    <w:p w14:paraId="2DB3E05E" w14:textId="0A4DD73B" w:rsidR="005561CB" w:rsidRPr="005561CB" w:rsidRDefault="4DDE3260" w:rsidP="47B9DFF6">
      <w:pPr>
        <w:rPr>
          <w:b/>
          <w:bCs/>
        </w:rPr>
      </w:pPr>
      <w:r w:rsidRPr="47B9DFF6">
        <w:rPr>
          <w:b/>
          <w:bCs/>
        </w:rPr>
        <w:t>20 November 2024, 12-2pm</w:t>
      </w:r>
    </w:p>
    <w:p w14:paraId="4A2CBE9A" w14:textId="3AA1EF2C" w:rsidR="005561CB" w:rsidRPr="005561CB" w:rsidRDefault="4DDE3260" w:rsidP="47B9DFF6">
      <w:pPr>
        <w:rPr>
          <w:b/>
          <w:bCs/>
        </w:rPr>
      </w:pPr>
      <w:r w:rsidRPr="47B9DFF6">
        <w:rPr>
          <w:b/>
          <w:bCs/>
        </w:rPr>
        <w:t>Online session</w:t>
      </w:r>
      <w:r>
        <w:t xml:space="preserve"> – MS Teams</w:t>
      </w:r>
      <w:r w:rsidR="005561CB">
        <w:br/>
      </w:r>
    </w:p>
    <w:p w14:paraId="3198E553" w14:textId="77777777" w:rsidR="005561CB" w:rsidRPr="005561CB" w:rsidRDefault="005561CB" w:rsidP="005561CB">
      <w:r w:rsidRPr="005561CB">
        <w:rPr>
          <w:b/>
          <w:bCs/>
        </w:rPr>
        <w:t>Agenda</w:t>
      </w:r>
    </w:p>
    <w:p w14:paraId="51A270A7" w14:textId="77777777" w:rsidR="005561CB" w:rsidRPr="005561CB" w:rsidRDefault="005561CB" w:rsidP="005561CB">
      <w:pPr>
        <w:numPr>
          <w:ilvl w:val="0"/>
          <w:numId w:val="8"/>
        </w:numPr>
      </w:pPr>
      <w:r w:rsidRPr="005561CB">
        <w:t>Welcome and introductions</w:t>
      </w:r>
    </w:p>
    <w:p w14:paraId="5FC885CA" w14:textId="77777777" w:rsidR="005561CB" w:rsidRPr="005561CB" w:rsidRDefault="005561CB" w:rsidP="005561CB">
      <w:pPr>
        <w:numPr>
          <w:ilvl w:val="0"/>
          <w:numId w:val="8"/>
        </w:numPr>
      </w:pPr>
      <w:r w:rsidRPr="005561CB">
        <w:t>Thinking together about our Borough Partnership Carers Board:</w:t>
      </w:r>
    </w:p>
    <w:p w14:paraId="2AC18F65" w14:textId="77777777" w:rsidR="005561CB" w:rsidRPr="005561CB" w:rsidRDefault="005561CB" w:rsidP="005561CB">
      <w:pPr>
        <w:numPr>
          <w:ilvl w:val="1"/>
          <w:numId w:val="8"/>
        </w:numPr>
      </w:pPr>
      <w:r w:rsidRPr="005561CB">
        <w:t>Our Board values</w:t>
      </w:r>
    </w:p>
    <w:p w14:paraId="5EA6D694" w14:textId="77777777" w:rsidR="005561CB" w:rsidRPr="005561CB" w:rsidRDefault="005561CB" w:rsidP="005561CB">
      <w:pPr>
        <w:numPr>
          <w:ilvl w:val="1"/>
          <w:numId w:val="8"/>
        </w:numPr>
      </w:pPr>
      <w:r w:rsidRPr="005561CB">
        <w:t>Carer representation on the Board</w:t>
      </w:r>
    </w:p>
    <w:p w14:paraId="4182D125" w14:textId="77777777" w:rsidR="005561CB" w:rsidRPr="005561CB" w:rsidRDefault="005561CB" w:rsidP="005561CB">
      <w:pPr>
        <w:numPr>
          <w:ilvl w:val="1"/>
          <w:numId w:val="8"/>
        </w:numPr>
      </w:pPr>
      <w:r w:rsidRPr="005561CB">
        <w:t>Board goals</w:t>
      </w:r>
    </w:p>
    <w:p w14:paraId="529E4910" w14:textId="77777777" w:rsidR="005561CB" w:rsidRPr="005561CB" w:rsidRDefault="005561CB" w:rsidP="005561CB">
      <w:pPr>
        <w:numPr>
          <w:ilvl w:val="0"/>
          <w:numId w:val="8"/>
        </w:numPr>
      </w:pPr>
      <w:r w:rsidRPr="005561CB">
        <w:t>Short comfort break</w:t>
      </w:r>
    </w:p>
    <w:p w14:paraId="1D65D5BD" w14:textId="77777777" w:rsidR="005561CB" w:rsidRPr="005561CB" w:rsidRDefault="005561CB" w:rsidP="005561CB">
      <w:pPr>
        <w:numPr>
          <w:ilvl w:val="0"/>
          <w:numId w:val="8"/>
        </w:numPr>
      </w:pPr>
      <w:r w:rsidRPr="005561CB">
        <w:t>Good Life Camden Framework</w:t>
      </w:r>
    </w:p>
    <w:p w14:paraId="66C56EDA" w14:textId="77777777" w:rsidR="005561CB" w:rsidRPr="005561CB" w:rsidRDefault="005561CB" w:rsidP="005561CB">
      <w:pPr>
        <w:numPr>
          <w:ilvl w:val="1"/>
          <w:numId w:val="8"/>
        </w:numPr>
      </w:pPr>
      <w:r w:rsidRPr="005561CB">
        <w:t>Building on our goals</w:t>
      </w:r>
    </w:p>
    <w:p w14:paraId="3F3A8E11" w14:textId="77777777" w:rsidR="005561CB" w:rsidRPr="005561CB" w:rsidRDefault="005561CB" w:rsidP="005561CB">
      <w:pPr>
        <w:numPr>
          <w:ilvl w:val="1"/>
          <w:numId w:val="8"/>
        </w:numPr>
      </w:pPr>
      <w:r w:rsidRPr="005561CB">
        <w:t>Action planning to reach our goals</w:t>
      </w:r>
    </w:p>
    <w:p w14:paraId="4468F918" w14:textId="77777777" w:rsidR="005561CB" w:rsidRPr="005561CB" w:rsidRDefault="005561CB" w:rsidP="005561CB">
      <w:pPr>
        <w:numPr>
          <w:ilvl w:val="0"/>
          <w:numId w:val="8"/>
        </w:numPr>
      </w:pPr>
      <w:r w:rsidRPr="005561CB">
        <w:t>Next steps and close</w:t>
      </w:r>
    </w:p>
    <w:p w14:paraId="0A28DC2C" w14:textId="77777777" w:rsidR="005561CB" w:rsidRPr="005561CB" w:rsidRDefault="005561CB" w:rsidP="005561CB">
      <w:r w:rsidRPr="005561CB">
        <w:rPr>
          <w:b/>
          <w:bCs/>
        </w:rPr>
        <w:t>Notes</w:t>
      </w:r>
    </w:p>
    <w:p w14:paraId="5C933E47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1. Values You Would Like to See in the Board</w:t>
      </w:r>
    </w:p>
    <w:p w14:paraId="17C90FC6" w14:textId="77777777" w:rsidR="005561CB" w:rsidRPr="005561CB" w:rsidRDefault="005561CB" w:rsidP="005561CB">
      <w:pPr>
        <w:numPr>
          <w:ilvl w:val="0"/>
          <w:numId w:val="9"/>
        </w:numPr>
      </w:pPr>
      <w:r w:rsidRPr="005561CB">
        <w:rPr>
          <w:b/>
          <w:bCs/>
        </w:rPr>
        <w:t>Core Values:</w:t>
      </w:r>
      <w:r w:rsidRPr="005561CB">
        <w:t xml:space="preserve"> Positive impact, listening, transparency, decisive action, collaboration, respect, and synergy.</w:t>
      </w:r>
    </w:p>
    <w:p w14:paraId="176EDA93" w14:textId="77777777" w:rsidR="005561CB" w:rsidRPr="005561CB" w:rsidRDefault="005561CB" w:rsidP="005561CB">
      <w:pPr>
        <w:numPr>
          <w:ilvl w:val="0"/>
          <w:numId w:val="9"/>
        </w:numPr>
      </w:pPr>
      <w:r w:rsidRPr="005561CB">
        <w:rPr>
          <w:b/>
          <w:bCs/>
        </w:rPr>
        <w:t>Discussion:</w:t>
      </w:r>
      <w:r w:rsidRPr="005561CB">
        <w:t xml:space="preserve"> Focus on improving signposting and fostering collaboration across departments.</w:t>
      </w:r>
    </w:p>
    <w:p w14:paraId="12C4035C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2. Representation of Carers on the Board</w:t>
      </w:r>
    </w:p>
    <w:p w14:paraId="04C19E9E" w14:textId="77777777" w:rsidR="005561CB" w:rsidRPr="005561CB" w:rsidRDefault="005561CB" w:rsidP="005561CB">
      <w:pPr>
        <w:numPr>
          <w:ilvl w:val="0"/>
          <w:numId w:val="10"/>
        </w:numPr>
      </w:pPr>
      <w:r w:rsidRPr="005561CB">
        <w:rPr>
          <w:b/>
          <w:bCs/>
        </w:rPr>
        <w:t>Inclusion of Lived Experience:</w:t>
      </w:r>
    </w:p>
    <w:p w14:paraId="12EEBDBC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t>Ensure authentic representation and provide clear roles for carer representatives.</w:t>
      </w:r>
    </w:p>
    <w:p w14:paraId="6BF1A0D2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t>Support representatives through training and orientation programs.</w:t>
      </w:r>
    </w:p>
    <w:p w14:paraId="2FB39C17" w14:textId="77777777" w:rsidR="005561CB" w:rsidRPr="005561CB" w:rsidRDefault="005561CB" w:rsidP="005561CB">
      <w:pPr>
        <w:numPr>
          <w:ilvl w:val="0"/>
          <w:numId w:val="10"/>
        </w:numPr>
      </w:pPr>
      <w:r w:rsidRPr="005561CB">
        <w:rPr>
          <w:b/>
          <w:bCs/>
        </w:rPr>
        <w:t>Engagement of Non-Board Carers:</w:t>
      </w:r>
    </w:p>
    <w:p w14:paraId="1877E551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t>Use hybrid meetings and dedicated microsites for broader reach.</w:t>
      </w:r>
    </w:p>
    <w:p w14:paraId="4AA5086D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lastRenderedPageBreak/>
        <w:t>Establish subgroups for specific needs (e.g., young carers).</w:t>
      </w:r>
    </w:p>
    <w:p w14:paraId="384119AF" w14:textId="7C1C227C" w:rsidR="005561CB" w:rsidRPr="005561CB" w:rsidRDefault="005561CB" w:rsidP="005561CB">
      <w:pPr>
        <w:numPr>
          <w:ilvl w:val="1"/>
          <w:numId w:val="10"/>
        </w:numPr>
      </w:pPr>
      <w:r w:rsidRPr="005561CB">
        <w:t xml:space="preserve">Maintain connections through newsletters, digital tools, and local </w:t>
      </w:r>
      <w:r w:rsidR="00F8150B">
        <w:t>centres</w:t>
      </w:r>
      <w:r w:rsidRPr="005561CB">
        <w:t>.</w:t>
      </w:r>
    </w:p>
    <w:p w14:paraId="3483317B" w14:textId="77777777" w:rsidR="005561CB" w:rsidRPr="005561CB" w:rsidRDefault="005561CB" w:rsidP="005561CB">
      <w:pPr>
        <w:numPr>
          <w:ilvl w:val="0"/>
          <w:numId w:val="10"/>
        </w:numPr>
      </w:pPr>
      <w:r w:rsidRPr="005561CB">
        <w:rPr>
          <w:b/>
          <w:bCs/>
        </w:rPr>
        <w:t>Governance:</w:t>
      </w:r>
    </w:p>
    <w:p w14:paraId="280E0C88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t>Empower carers in decision-making and maintain a participatory model.</w:t>
      </w:r>
    </w:p>
    <w:p w14:paraId="3E0396DF" w14:textId="77777777" w:rsidR="005561CB" w:rsidRPr="005561CB" w:rsidRDefault="005561CB" w:rsidP="005561CB">
      <w:pPr>
        <w:numPr>
          <w:ilvl w:val="1"/>
          <w:numId w:val="10"/>
        </w:numPr>
      </w:pPr>
      <w:r w:rsidRPr="005561CB">
        <w:t>Plan meetings considering carers’ time constraints.</w:t>
      </w:r>
    </w:p>
    <w:p w14:paraId="2ABFBE35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3. Actionable Goals for the First Year</w:t>
      </w:r>
    </w:p>
    <w:p w14:paraId="18F0BEE3" w14:textId="77777777" w:rsidR="005561CB" w:rsidRPr="005561CB" w:rsidRDefault="005561CB" w:rsidP="005561CB">
      <w:pPr>
        <w:numPr>
          <w:ilvl w:val="0"/>
          <w:numId w:val="11"/>
        </w:numPr>
      </w:pPr>
      <w:r w:rsidRPr="005561CB">
        <w:rPr>
          <w:b/>
          <w:bCs/>
        </w:rPr>
        <w:t>Overarching Goal:</w:t>
      </w:r>
      <w:r w:rsidRPr="005561CB">
        <w:t xml:space="preserve"> Enhance carers’ life satisfaction through targeted initiatives.</w:t>
      </w:r>
    </w:p>
    <w:p w14:paraId="66D7D6D1" w14:textId="77777777" w:rsidR="005561CB" w:rsidRPr="005561CB" w:rsidRDefault="005561CB" w:rsidP="005561CB">
      <w:pPr>
        <w:numPr>
          <w:ilvl w:val="0"/>
          <w:numId w:val="11"/>
        </w:numPr>
      </w:pPr>
      <w:r w:rsidRPr="005561CB">
        <w:rPr>
          <w:b/>
          <w:bCs/>
        </w:rPr>
        <w:t>Proposed Actions:</w:t>
      </w:r>
    </w:p>
    <w:p w14:paraId="0158ED4A" w14:textId="77777777" w:rsidR="005561CB" w:rsidRPr="005561CB" w:rsidRDefault="005561CB" w:rsidP="005561CB">
      <w:pPr>
        <w:numPr>
          <w:ilvl w:val="1"/>
          <w:numId w:val="11"/>
        </w:numPr>
      </w:pPr>
      <w:r w:rsidRPr="005561CB">
        <w:t>Improve signposting and service connectivity.</w:t>
      </w:r>
    </w:p>
    <w:p w14:paraId="4B93EFCC" w14:textId="77777777" w:rsidR="005561CB" w:rsidRPr="005561CB" w:rsidRDefault="005561CB" w:rsidP="005561CB">
      <w:pPr>
        <w:numPr>
          <w:ilvl w:val="1"/>
          <w:numId w:val="11"/>
        </w:numPr>
      </w:pPr>
      <w:r w:rsidRPr="005561CB">
        <w:t>Strengthen engagement through holistic carers’ conversations.</w:t>
      </w:r>
    </w:p>
    <w:p w14:paraId="05633CA1" w14:textId="77777777" w:rsidR="005561CB" w:rsidRPr="005561CB" w:rsidRDefault="005561CB" w:rsidP="005561CB">
      <w:pPr>
        <w:numPr>
          <w:ilvl w:val="1"/>
          <w:numId w:val="11"/>
        </w:numPr>
      </w:pPr>
      <w:r w:rsidRPr="005561CB">
        <w:t>Develop accessible induction packs.</w:t>
      </w:r>
    </w:p>
    <w:p w14:paraId="4B19B16C" w14:textId="77777777" w:rsidR="005561CB" w:rsidRPr="005561CB" w:rsidRDefault="005561CB" w:rsidP="005561CB">
      <w:pPr>
        <w:numPr>
          <w:ilvl w:val="1"/>
          <w:numId w:val="11"/>
        </w:numPr>
      </w:pPr>
      <w:r w:rsidRPr="005561CB">
        <w:t>Establish durable communication channels (e.g., WhatsApp groups).</w:t>
      </w:r>
    </w:p>
    <w:p w14:paraId="33B85A45" w14:textId="1645BA42" w:rsidR="005561CB" w:rsidRPr="005561CB" w:rsidRDefault="005561CB" w:rsidP="005561CB">
      <w:pPr>
        <w:numPr>
          <w:ilvl w:val="1"/>
          <w:numId w:val="11"/>
        </w:numPr>
      </w:pPr>
      <w:r w:rsidRPr="005561CB">
        <w:t>Prioriti</w:t>
      </w:r>
      <w:r w:rsidR="003C23C9">
        <w:t>s</w:t>
      </w:r>
      <w:r w:rsidRPr="005561CB">
        <w:t>e action plan creation and implementation.</w:t>
      </w:r>
    </w:p>
    <w:p w14:paraId="426BE155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4. Good Life Camden Framework Alignment</w:t>
      </w:r>
    </w:p>
    <w:p w14:paraId="3FB052AB" w14:textId="77777777" w:rsidR="005561CB" w:rsidRPr="005561CB" w:rsidRDefault="005561CB" w:rsidP="005561CB">
      <w:pPr>
        <w:numPr>
          <w:ilvl w:val="0"/>
          <w:numId w:val="12"/>
        </w:numPr>
      </w:pPr>
      <w:r w:rsidRPr="005561CB">
        <w:rPr>
          <w:b/>
          <w:bCs/>
        </w:rPr>
        <w:t>Key Themes:</w:t>
      </w:r>
      <w:r w:rsidRPr="005561CB">
        <w:t xml:space="preserve"> Social connection, health, housing, and income affordability.</w:t>
      </w:r>
    </w:p>
    <w:p w14:paraId="6A604D53" w14:textId="77777777" w:rsidR="005561CB" w:rsidRPr="005561CB" w:rsidRDefault="005561CB" w:rsidP="005561CB">
      <w:pPr>
        <w:numPr>
          <w:ilvl w:val="0"/>
          <w:numId w:val="12"/>
        </w:numPr>
      </w:pPr>
      <w:r w:rsidRPr="005561CB">
        <w:rPr>
          <w:b/>
          <w:bCs/>
        </w:rPr>
        <w:t>Carers Conversations:</w:t>
      </w:r>
      <w:r w:rsidRPr="005561CB">
        <w:t xml:space="preserve"> Highlighted as a key tool to identify and address carers’ needs holistically.</w:t>
      </w:r>
    </w:p>
    <w:p w14:paraId="0B8355E0" w14:textId="77777777" w:rsidR="005561CB" w:rsidRPr="005561CB" w:rsidRDefault="005561CB" w:rsidP="005561CB">
      <w:pPr>
        <w:numPr>
          <w:ilvl w:val="0"/>
          <w:numId w:val="12"/>
        </w:numPr>
      </w:pPr>
      <w:r w:rsidRPr="005561CB">
        <w:rPr>
          <w:b/>
          <w:bCs/>
        </w:rPr>
        <w:t>Housing Restructure:</w:t>
      </w:r>
      <w:r w:rsidRPr="005561CB">
        <w:t xml:space="preserve"> Use this opportunity to increase carer awareness in housing policies.</w:t>
      </w:r>
    </w:p>
    <w:p w14:paraId="48823B5B" w14:textId="77777777" w:rsidR="005561CB" w:rsidRPr="005561CB" w:rsidRDefault="005561CB" w:rsidP="005561CB">
      <w:pPr>
        <w:numPr>
          <w:ilvl w:val="0"/>
          <w:numId w:val="12"/>
        </w:numPr>
      </w:pPr>
      <w:r w:rsidRPr="005561CB">
        <w:rPr>
          <w:b/>
          <w:bCs/>
        </w:rPr>
        <w:t>Income and Affordability:</w:t>
      </w:r>
      <w:r w:rsidRPr="005561CB">
        <w:t xml:space="preserve"> Address financial challenges faced by carers through targeted measures.</w:t>
      </w:r>
    </w:p>
    <w:p w14:paraId="472BE8C0" w14:textId="77777777" w:rsidR="005561CB" w:rsidRPr="005561CB" w:rsidRDefault="005561CB" w:rsidP="005561CB">
      <w:pPr>
        <w:rPr>
          <w:b/>
          <w:bCs/>
        </w:rPr>
      </w:pPr>
      <w:r w:rsidRPr="005561CB">
        <w:rPr>
          <w:b/>
          <w:bCs/>
        </w:rPr>
        <w:t>5. Key Takeaways</w:t>
      </w:r>
    </w:p>
    <w:p w14:paraId="7A8CEDA8" w14:textId="77777777" w:rsidR="005561CB" w:rsidRPr="005561CB" w:rsidRDefault="005561CB" w:rsidP="005561CB">
      <w:pPr>
        <w:numPr>
          <w:ilvl w:val="0"/>
          <w:numId w:val="13"/>
        </w:numPr>
      </w:pPr>
      <w:r w:rsidRPr="005561CB">
        <w:t>Embed the Good Life Camden Framework in all interactions.</w:t>
      </w:r>
    </w:p>
    <w:p w14:paraId="0B86330E" w14:textId="77777777" w:rsidR="005561CB" w:rsidRPr="005561CB" w:rsidRDefault="005561CB" w:rsidP="005561CB">
      <w:pPr>
        <w:numPr>
          <w:ilvl w:val="0"/>
          <w:numId w:val="13"/>
        </w:numPr>
      </w:pPr>
      <w:r w:rsidRPr="005561CB">
        <w:t>Raise awareness through early signposting and accessible resources.</w:t>
      </w:r>
    </w:p>
    <w:p w14:paraId="36615EA7" w14:textId="77777777" w:rsidR="005561CB" w:rsidRPr="005561CB" w:rsidRDefault="005561CB" w:rsidP="005561CB">
      <w:pPr>
        <w:numPr>
          <w:ilvl w:val="0"/>
          <w:numId w:val="13"/>
        </w:numPr>
      </w:pPr>
      <w:r w:rsidRPr="005561CB">
        <w:t>Address mental wellbeing and varied entry points into caring roles.</w:t>
      </w:r>
    </w:p>
    <w:p w14:paraId="5078F9D8" w14:textId="77777777" w:rsidR="005561CB" w:rsidRDefault="005561CB" w:rsidP="005561CB">
      <w:pPr>
        <w:numPr>
          <w:ilvl w:val="0"/>
          <w:numId w:val="13"/>
        </w:numPr>
      </w:pPr>
      <w:r w:rsidRPr="005561CB">
        <w:t>Ensure practical outcomes from support plans and regular follow-ups.</w:t>
      </w:r>
    </w:p>
    <w:p w14:paraId="360B3A96" w14:textId="77777777" w:rsidR="00697D5C" w:rsidRPr="005561CB" w:rsidRDefault="00697D5C" w:rsidP="00697D5C"/>
    <w:p w14:paraId="4C15B0C1" w14:textId="77777777" w:rsidR="005561CB" w:rsidRPr="005561CB" w:rsidRDefault="00106C2A" w:rsidP="005561CB">
      <w:r>
        <w:pict w14:anchorId="7759EAB0">
          <v:rect id="_x0000_i1026" style="width:0;height:1.5pt" o:hralign="center" o:hrstd="t" o:hr="t" fillcolor="#a0a0a0" stroked="f"/>
        </w:pict>
      </w:r>
    </w:p>
    <w:p w14:paraId="772ABB6B" w14:textId="77777777" w:rsidR="005561CB" w:rsidRPr="005561CB" w:rsidRDefault="005561CB" w:rsidP="005561CB">
      <w:r w:rsidRPr="005561CB">
        <w:rPr>
          <w:b/>
          <w:bCs/>
        </w:rPr>
        <w:lastRenderedPageBreak/>
        <w:t>Next Steps</w:t>
      </w:r>
    </w:p>
    <w:p w14:paraId="3D64F9DF" w14:textId="77777777" w:rsidR="005561CB" w:rsidRPr="005561CB" w:rsidRDefault="005561CB" w:rsidP="005561CB">
      <w:pPr>
        <w:numPr>
          <w:ilvl w:val="0"/>
          <w:numId w:val="14"/>
        </w:numPr>
      </w:pPr>
      <w:r w:rsidRPr="005561CB">
        <w:t>Develop a draft induction pack for carers.</w:t>
      </w:r>
    </w:p>
    <w:p w14:paraId="65D2BF8B" w14:textId="77777777" w:rsidR="005561CB" w:rsidRPr="005561CB" w:rsidRDefault="005561CB" w:rsidP="005561CB">
      <w:pPr>
        <w:numPr>
          <w:ilvl w:val="0"/>
          <w:numId w:val="14"/>
        </w:numPr>
      </w:pPr>
      <w:r w:rsidRPr="005561CB">
        <w:t>Create a microsite as a central resource hub.</w:t>
      </w:r>
    </w:p>
    <w:p w14:paraId="610B2809" w14:textId="08752856" w:rsidR="005561CB" w:rsidRPr="005561CB" w:rsidRDefault="005561CB" w:rsidP="005561CB">
      <w:pPr>
        <w:numPr>
          <w:ilvl w:val="0"/>
          <w:numId w:val="14"/>
        </w:numPr>
      </w:pPr>
      <w:r w:rsidRPr="005561CB">
        <w:t>Organi</w:t>
      </w:r>
      <w:r w:rsidR="003C23C9">
        <w:t>s</w:t>
      </w:r>
      <w:r w:rsidRPr="005561CB">
        <w:t>e training plans for carer representatives.</w:t>
      </w:r>
    </w:p>
    <w:p w14:paraId="040BDABB" w14:textId="398A1289" w:rsidR="005561CB" w:rsidRPr="005561CB" w:rsidRDefault="4DDE3260" w:rsidP="005561CB">
      <w:pPr>
        <w:numPr>
          <w:ilvl w:val="0"/>
          <w:numId w:val="14"/>
        </w:numPr>
      </w:pPr>
      <w:r>
        <w:t>Prioriti</w:t>
      </w:r>
      <w:r w:rsidR="0D4A37F4">
        <w:t>s</w:t>
      </w:r>
      <w:r>
        <w:t>e and execute a clear action plan for the Board’s first year.</w:t>
      </w:r>
    </w:p>
    <w:p w14:paraId="0CF89AAB" w14:textId="2319CA0F" w:rsidR="47B9DFF6" w:rsidRDefault="47B9DFF6" w:rsidP="47B9DFF6"/>
    <w:p w14:paraId="3A3C883A" w14:textId="77777777" w:rsidR="00970164" w:rsidRDefault="00970164"/>
    <w:sectPr w:rsidR="0097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2D78"/>
    <w:multiLevelType w:val="multilevel"/>
    <w:tmpl w:val="FAD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07AFF"/>
    <w:multiLevelType w:val="multilevel"/>
    <w:tmpl w:val="B88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549CD"/>
    <w:multiLevelType w:val="multilevel"/>
    <w:tmpl w:val="F59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8180A"/>
    <w:multiLevelType w:val="multilevel"/>
    <w:tmpl w:val="F774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F086C"/>
    <w:multiLevelType w:val="multilevel"/>
    <w:tmpl w:val="93E4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32481"/>
    <w:multiLevelType w:val="multilevel"/>
    <w:tmpl w:val="4F2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53D68"/>
    <w:multiLevelType w:val="multilevel"/>
    <w:tmpl w:val="20D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549CA"/>
    <w:multiLevelType w:val="multilevel"/>
    <w:tmpl w:val="00BC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066EE"/>
    <w:multiLevelType w:val="multilevel"/>
    <w:tmpl w:val="099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31333"/>
    <w:multiLevelType w:val="multilevel"/>
    <w:tmpl w:val="96E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52836"/>
    <w:multiLevelType w:val="multilevel"/>
    <w:tmpl w:val="97F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F4F35"/>
    <w:multiLevelType w:val="multilevel"/>
    <w:tmpl w:val="C9A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A6FFE"/>
    <w:multiLevelType w:val="multilevel"/>
    <w:tmpl w:val="6570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77B95"/>
    <w:multiLevelType w:val="multilevel"/>
    <w:tmpl w:val="8B6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728345">
    <w:abstractNumId w:val="4"/>
  </w:num>
  <w:num w:numId="2" w16cid:durableId="1205748348">
    <w:abstractNumId w:val="11"/>
  </w:num>
  <w:num w:numId="3" w16cid:durableId="2013487985">
    <w:abstractNumId w:val="7"/>
  </w:num>
  <w:num w:numId="4" w16cid:durableId="1053774994">
    <w:abstractNumId w:val="6"/>
  </w:num>
  <w:num w:numId="5" w16cid:durableId="287397255">
    <w:abstractNumId w:val="3"/>
  </w:num>
  <w:num w:numId="6" w16cid:durableId="750350257">
    <w:abstractNumId w:val="12"/>
  </w:num>
  <w:num w:numId="7" w16cid:durableId="63526023">
    <w:abstractNumId w:val="1"/>
  </w:num>
  <w:num w:numId="8" w16cid:durableId="1031802242">
    <w:abstractNumId w:val="2"/>
  </w:num>
  <w:num w:numId="9" w16cid:durableId="1685790930">
    <w:abstractNumId w:val="9"/>
  </w:num>
  <w:num w:numId="10" w16cid:durableId="1826124343">
    <w:abstractNumId w:val="8"/>
  </w:num>
  <w:num w:numId="11" w16cid:durableId="2120448429">
    <w:abstractNumId w:val="13"/>
  </w:num>
  <w:num w:numId="12" w16cid:durableId="2006470786">
    <w:abstractNumId w:val="5"/>
  </w:num>
  <w:num w:numId="13" w16cid:durableId="1428959858">
    <w:abstractNumId w:val="10"/>
  </w:num>
  <w:num w:numId="14" w16cid:durableId="150374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CB"/>
    <w:rsid w:val="003B6A3E"/>
    <w:rsid w:val="003C23C9"/>
    <w:rsid w:val="00432B05"/>
    <w:rsid w:val="005561CB"/>
    <w:rsid w:val="00697D5C"/>
    <w:rsid w:val="006D061B"/>
    <w:rsid w:val="00930E4D"/>
    <w:rsid w:val="00970164"/>
    <w:rsid w:val="009F5601"/>
    <w:rsid w:val="00B93CCD"/>
    <w:rsid w:val="00BE3E25"/>
    <w:rsid w:val="00D15B14"/>
    <w:rsid w:val="00E60BB7"/>
    <w:rsid w:val="00F8150B"/>
    <w:rsid w:val="0D4A37F4"/>
    <w:rsid w:val="2D74A9B0"/>
    <w:rsid w:val="444CF049"/>
    <w:rsid w:val="47B9DFF6"/>
    <w:rsid w:val="4DDE3260"/>
    <w:rsid w:val="5F445B08"/>
    <w:rsid w:val="6704AB00"/>
    <w:rsid w:val="67D5D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FDE346"/>
  <w15:chartTrackingRefBased/>
  <w15:docId w15:val="{7C4E0AF9-071E-4396-A5A9-2C5A15C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4181</Characters>
  <Application>Microsoft Office Word</Application>
  <DocSecurity>0</DocSecurity>
  <Lines>113</Lines>
  <Paragraphs>52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Hussain</dc:creator>
  <cp:keywords/>
  <dc:description/>
  <cp:lastModifiedBy>Madi Hussain</cp:lastModifiedBy>
  <cp:revision>15</cp:revision>
  <dcterms:created xsi:type="dcterms:W3CDTF">2024-12-10T13:31:00Z</dcterms:created>
  <dcterms:modified xsi:type="dcterms:W3CDTF">2024-12-12T15:58:00Z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a49c8b5c-ae1b-4fe4-8238-d482635dd7d2</vt:lpwstr>
  </property>
</Properties>
</file>